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REFEITURA MUNICIPAL DE </w:t>
      </w:r>
      <w:r w:rsidR="00713CC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</w:t>
      </w:r>
      <w:bookmarkStart w:id="1" w:name="_GoBack"/>
      <w:bookmarkEnd w:id="1"/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>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3CC6">
        <w:rPr>
          <w:rFonts w:ascii="Arial" w:eastAsia="Times New Roman" w:hAnsi="Arial" w:cs="Arial"/>
          <w:b/>
          <w:sz w:val="24"/>
          <w:szCs w:val="24"/>
          <w:lang w:eastAsia="pt-BR"/>
        </w:rPr>
        <w:t>005/2019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– SP, 10 de Janeiro de </w:t>
      </w:r>
      <w:r w:rsidR="00713CC6">
        <w:rPr>
          <w:rFonts w:ascii="Arial" w:eastAsia="Times New Roman" w:hAnsi="Arial" w:cs="Arial"/>
          <w:b/>
          <w:sz w:val="24"/>
          <w:szCs w:val="24"/>
          <w:lang w:eastAsia="pt-BR"/>
        </w:rPr>
        <w:t>2020.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713CC6">
        <w:rPr>
          <w:rFonts w:ascii="Arial" w:eastAsia="Times New Roman" w:hAnsi="Arial" w:cs="Arial"/>
          <w:b/>
          <w:sz w:val="24"/>
          <w:szCs w:val="24"/>
          <w:lang w:eastAsia="pt-BR"/>
        </w:rPr>
        <w:t>NHANDEARA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-SP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713CC6" w:rsidRPr="00713C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13CC6">
        <w:rPr>
          <w:rFonts w:ascii="Arial" w:eastAsia="Times New Roman" w:hAnsi="Arial" w:cs="Arial"/>
          <w:sz w:val="24"/>
          <w:szCs w:val="24"/>
          <w:lang w:eastAsia="pt-BR"/>
        </w:rPr>
        <w:t>Jose Adalto Borini - Prefeito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institucional: </w:t>
      </w:r>
      <w:r w:rsidR="00713CC6">
        <w:rPr>
          <w:rFonts w:ascii="Arial" w:eastAsia="Times New Roman" w:hAnsi="Arial" w:cs="Arial"/>
          <w:sz w:val="24"/>
          <w:szCs w:val="24"/>
          <w:lang w:eastAsia="pt-BR"/>
        </w:rPr>
        <w:t>gabinete@nhandeara.sp.gov.br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76" w:rsidRDefault="00AB6B76" w:rsidP="00CD1F82">
      <w:pPr>
        <w:spacing w:after="0"/>
      </w:pPr>
      <w:r>
        <w:separator/>
      </w:r>
    </w:p>
  </w:endnote>
  <w:endnote w:type="continuationSeparator" w:id="0">
    <w:p w:rsidR="00AB6B76" w:rsidRDefault="00AB6B76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AB6B7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76" w:rsidRDefault="00AB6B76" w:rsidP="00CD1F82">
      <w:pPr>
        <w:spacing w:after="0"/>
      </w:pPr>
      <w:r>
        <w:separator/>
      </w:r>
    </w:p>
  </w:footnote>
  <w:footnote w:type="continuationSeparator" w:id="0">
    <w:p w:rsidR="00AB6B76" w:rsidRDefault="00AB6B76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AB6B76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AB6B76" w:rsidP="00CA03BD">
    <w:pPr>
      <w:pStyle w:val="Cabealho"/>
      <w:jc w:val="center"/>
      <w:rPr>
        <w:noProof/>
        <w:lang w:eastAsia="pt-BR"/>
      </w:rPr>
    </w:pPr>
  </w:p>
  <w:p w:rsidR="00133603" w:rsidRPr="00824336" w:rsidRDefault="00AB6B76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CC6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CC6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3CC6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2C7C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6B76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3E4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4D0F-47D9-4345-ACFC-B0DF8E16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16</cp:revision>
  <cp:lastPrinted>2019-06-28T17:12:00Z</cp:lastPrinted>
  <dcterms:created xsi:type="dcterms:W3CDTF">2016-08-03T20:36:00Z</dcterms:created>
  <dcterms:modified xsi:type="dcterms:W3CDTF">2019-10-08T17:20:00Z</dcterms:modified>
</cp:coreProperties>
</file>